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192" w:rsidRPr="001F463E" w:rsidRDefault="00E241B8" w:rsidP="001F463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Рефлексивно-аналитический отчет</w:t>
      </w:r>
    </w:p>
    <w:p w:rsidR="003B2192" w:rsidRPr="001F463E" w:rsidRDefault="00E9168B" w:rsidP="001F463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B2192" w:rsidRPr="001F463E">
        <w:rPr>
          <w:rFonts w:ascii="Times New Roman" w:hAnsi="Times New Roman" w:cs="Times New Roman"/>
          <w:b/>
          <w:sz w:val="28"/>
          <w:szCs w:val="28"/>
        </w:rPr>
        <w:t xml:space="preserve">проведению межрегиональной методической конференции </w:t>
      </w:r>
    </w:p>
    <w:p w:rsidR="003B2192" w:rsidRPr="001F463E" w:rsidRDefault="003B2192" w:rsidP="001F463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 xml:space="preserve">«Мотивация на результат в условиях цифровой образовательной среды» </w:t>
      </w:r>
    </w:p>
    <w:p w:rsidR="003B2192" w:rsidRPr="001F463E" w:rsidRDefault="003B2192" w:rsidP="001F463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24 марта 2021 г.</w:t>
      </w:r>
    </w:p>
    <w:p w:rsidR="003B2192" w:rsidRPr="001F463E" w:rsidRDefault="003B2192" w:rsidP="001F46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 xml:space="preserve">С целью согласования ключевых механизмов формирования мотивации участников образовательных отношений для достижения нового качества </w:t>
      </w:r>
      <w:r w:rsidR="00636AD4" w:rsidRPr="001F463E">
        <w:rPr>
          <w:rFonts w:ascii="Times New Roman" w:hAnsi="Times New Roman"/>
          <w:sz w:val="28"/>
          <w:szCs w:val="28"/>
        </w:rPr>
        <w:t xml:space="preserve">образования </w:t>
      </w:r>
      <w:r w:rsidRPr="001F463E">
        <w:rPr>
          <w:rFonts w:ascii="Times New Roman" w:hAnsi="Times New Roman"/>
          <w:sz w:val="28"/>
          <w:szCs w:val="28"/>
        </w:rPr>
        <w:t>на</w:t>
      </w:r>
      <w:r w:rsidRPr="001F463E">
        <w:rPr>
          <w:rFonts w:ascii="Times New Roman" w:hAnsi="Times New Roman" w:cs="Times New Roman"/>
          <w:sz w:val="28"/>
          <w:szCs w:val="28"/>
        </w:rPr>
        <w:t xml:space="preserve"> базе МАОУ СОШ № 10 (НОЦ), 24 марта состоялась межрегиональная методическая конференция </w:t>
      </w:r>
      <w:r w:rsidRPr="001F463E">
        <w:rPr>
          <w:rFonts w:ascii="Times New Roman" w:hAnsi="Times New Roman" w:cs="Times New Roman"/>
          <w:b/>
          <w:sz w:val="28"/>
          <w:szCs w:val="28"/>
        </w:rPr>
        <w:t>«Мотивация на результат в условиях цифровой образовательной среды».</w:t>
      </w:r>
    </w:p>
    <w:p w:rsidR="003B2192" w:rsidRPr="001F463E" w:rsidRDefault="00E9168B" w:rsidP="001F46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b/>
          <w:bCs/>
          <w:sz w:val="28"/>
          <w:szCs w:val="28"/>
        </w:rPr>
        <w:t>В рамках конференции решались следующие задачи</w:t>
      </w:r>
      <w:r w:rsidR="003B2192" w:rsidRPr="001F463E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63E">
        <w:rPr>
          <w:rFonts w:ascii="Times New Roman" w:hAnsi="Times New Roman"/>
          <w:sz w:val="28"/>
          <w:szCs w:val="28"/>
        </w:rPr>
        <w:t>Согласовать представление о ключевых понятиях: мотив, интерес, внутренняя мотивация, внешняя мотивация, стимул, виды мотивов.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63E">
        <w:rPr>
          <w:rFonts w:ascii="Times New Roman" w:hAnsi="Times New Roman"/>
          <w:sz w:val="28"/>
          <w:szCs w:val="28"/>
        </w:rPr>
        <w:t>Распространить результативный опыт (методы, формы, технологии) по формированию и повышению уровня учебной и профессиональной мотивации.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63E">
        <w:rPr>
          <w:rFonts w:ascii="Times New Roman" w:hAnsi="Times New Roman"/>
          <w:sz w:val="28"/>
          <w:szCs w:val="28"/>
        </w:rPr>
        <w:t>Определить точки роста в развитии мотивации участников образовательных отношений.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63E">
        <w:rPr>
          <w:rFonts w:ascii="Times New Roman" w:hAnsi="Times New Roman"/>
          <w:sz w:val="28"/>
          <w:szCs w:val="28"/>
        </w:rPr>
        <w:t>Согласовать перспективы использования эффективных практик мотивации для достижения новых качественных результатов.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 xml:space="preserve">Выявить и поддержать педагогов, применяющих на практике электронные информационные и образовательные ресурсы и сервисы, цифровой образовательный контент, информационные и телекоммуникационные технологии, технологические средства. </w:t>
      </w:r>
    </w:p>
    <w:p w:rsidR="003B2192" w:rsidRPr="001F463E" w:rsidRDefault="003B2192" w:rsidP="001F463E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63E">
        <w:rPr>
          <w:rFonts w:ascii="Times New Roman" w:hAnsi="Times New Roman"/>
          <w:sz w:val="28"/>
          <w:szCs w:val="28"/>
        </w:rPr>
        <w:t>Развивать неформальное профессиональное взаимодействие и результативное сотрудничество в педагогической среде.</w:t>
      </w:r>
    </w:p>
    <w:p w:rsidR="00E9168B" w:rsidRPr="001F463E" w:rsidRDefault="003B1830" w:rsidP="001F463E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Для подготовки к муниципальной методической конференции проведены семинары </w:t>
      </w:r>
      <w:r w:rsidRPr="001F463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«Методическое пространство в реалиях цифровой трансформации» </w:t>
      </w:r>
      <w:r w:rsidRPr="001F463E">
        <w:rPr>
          <w:rFonts w:ascii="Times New Roman" w:hAnsi="Times New Roman" w:cs="Times New Roman"/>
          <w:sz w:val="28"/>
          <w:szCs w:val="28"/>
        </w:rPr>
        <w:t xml:space="preserve">для заместителей директора и старших воспитателей, где были рассмотрены в том числе основные понятия и процессы: информатизация,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, цифровая трансформация. В ходе конференции педагоги не только обобщили и представили свой опыт по применению на практике информационных технологий, электронных образовательных ресурсов, образовательных платформ и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, а также показали, как использовать средства цифровизации для мотивации обучающихся.</w:t>
      </w:r>
    </w:p>
    <w:p w:rsidR="00E9168B" w:rsidRPr="001F463E" w:rsidRDefault="008C1EA6" w:rsidP="001F463E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  <w:lang w:eastAsia="ru-RU"/>
        </w:rPr>
        <w:t xml:space="preserve">В конференции приняли участие более 450 </w:t>
      </w:r>
      <w:r w:rsidR="0021345A" w:rsidRPr="001F463E">
        <w:rPr>
          <w:rFonts w:ascii="Times New Roman" w:hAnsi="Times New Roman"/>
          <w:sz w:val="28"/>
          <w:szCs w:val="28"/>
          <w:lang w:eastAsia="ru-RU"/>
        </w:rPr>
        <w:t>человек</w:t>
      </w:r>
      <w:r w:rsidRPr="001F463E">
        <w:rPr>
          <w:rFonts w:ascii="Times New Roman" w:hAnsi="Times New Roman"/>
          <w:sz w:val="28"/>
          <w:szCs w:val="28"/>
          <w:lang w:eastAsia="ru-RU"/>
        </w:rPr>
        <w:t>.</w:t>
      </w:r>
      <w:r w:rsidR="0021345A" w:rsidRPr="001F46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68B" w:rsidRPr="001F463E">
        <w:rPr>
          <w:rFonts w:ascii="Times New Roman" w:eastAsia="Times New Roman" w:hAnsi="Times New Roman"/>
          <w:sz w:val="28"/>
          <w:szCs w:val="28"/>
        </w:rPr>
        <w:t>Педагоги имели возможность принять участие в конференции выбрав один из форматов:</w:t>
      </w:r>
    </w:p>
    <w:p w:rsidR="00E9168B" w:rsidRPr="001F463E" w:rsidRDefault="00E9168B" w:rsidP="001F463E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bCs/>
          <w:sz w:val="28"/>
          <w:szCs w:val="28"/>
        </w:rPr>
        <w:t>Публикация постера в рамках Постер-сессии</w:t>
      </w:r>
    </w:p>
    <w:p w:rsidR="00E9168B" w:rsidRPr="001F463E" w:rsidRDefault="00E9168B" w:rsidP="001F463E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bCs/>
          <w:sz w:val="28"/>
          <w:szCs w:val="28"/>
        </w:rPr>
        <w:t>Проведение мастер-класса в рамках Экспресс-сессии</w:t>
      </w:r>
    </w:p>
    <w:p w:rsidR="00E9168B" w:rsidRPr="001F463E" w:rsidRDefault="00E9168B" w:rsidP="001F463E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bCs/>
          <w:sz w:val="28"/>
          <w:szCs w:val="28"/>
        </w:rPr>
        <w:t>Выступление с питч в рамках Питч-сессии</w:t>
      </w:r>
    </w:p>
    <w:p w:rsidR="00E9168B" w:rsidRPr="001F463E" w:rsidRDefault="00E9168B" w:rsidP="001F463E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bCs/>
          <w:sz w:val="28"/>
          <w:szCs w:val="28"/>
        </w:rPr>
        <w:t>Презентация педагогического опыта, представление проектной идеи в рамках Эксперт-сессии</w:t>
      </w:r>
    </w:p>
    <w:p w:rsidR="00E9168B" w:rsidRPr="001F463E" w:rsidRDefault="00E9168B" w:rsidP="001F463E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bCs/>
          <w:sz w:val="28"/>
          <w:szCs w:val="28"/>
        </w:rPr>
        <w:t xml:space="preserve">Активный участник в </w:t>
      </w:r>
      <w:proofErr w:type="spellStart"/>
      <w:r w:rsidRPr="001F463E">
        <w:rPr>
          <w:rFonts w:ascii="Times New Roman" w:hAnsi="Times New Roman"/>
          <w:bCs/>
          <w:sz w:val="28"/>
          <w:szCs w:val="28"/>
        </w:rPr>
        <w:t>Пазл</w:t>
      </w:r>
      <w:proofErr w:type="spellEnd"/>
      <w:r w:rsidRPr="001F463E">
        <w:rPr>
          <w:rFonts w:ascii="Times New Roman" w:hAnsi="Times New Roman"/>
          <w:bCs/>
          <w:sz w:val="28"/>
          <w:szCs w:val="28"/>
        </w:rPr>
        <w:t>-сессии, Рефлексивной сессии</w:t>
      </w:r>
    </w:p>
    <w:p w:rsidR="00E9168B" w:rsidRPr="001F463E" w:rsidRDefault="00E9168B" w:rsidP="001F46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  <w:lang w:eastAsia="ru-RU"/>
        </w:rPr>
        <w:t>Особо хочется остановиться на новых форматах проведения М</w:t>
      </w:r>
      <w:r w:rsidRPr="001F463E">
        <w:rPr>
          <w:rFonts w:ascii="Times New Roman" w:hAnsi="Times New Roman" w:cs="Times New Roman"/>
          <w:sz w:val="28"/>
          <w:szCs w:val="28"/>
        </w:rPr>
        <w:t>ежрегиональной методической конференции «Мотивация на результат в условиях цифровой образовательной среды» апробированных в этом году.</w:t>
      </w:r>
    </w:p>
    <w:p w:rsidR="00E9168B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lastRenderedPageBreak/>
        <w:t xml:space="preserve">Одной из особенностей конференции 2021 года стала заочная форма участия педагогов в формате постер-сессии. </w:t>
      </w:r>
      <w:r w:rsidRPr="001F463E">
        <w:rPr>
          <w:rFonts w:ascii="Times New Roman" w:hAnsi="Times New Roman"/>
          <w:color w:val="000000"/>
          <w:sz w:val="28"/>
          <w:szCs w:val="28"/>
        </w:rPr>
        <w:t>«</w:t>
      </w:r>
      <w:r w:rsidRPr="001F463E">
        <w:rPr>
          <w:rFonts w:ascii="Times New Roman" w:hAnsi="Times New Roman" w:cs="Times New Roman"/>
          <w:sz w:val="28"/>
          <w:szCs w:val="28"/>
        </w:rPr>
        <w:t>Территория смыслов на прищепках» состояла из оформленных на плакатах текстов, содержание которых раскрывает мнение, отношение или позицию автора на один из предложенных в Положении вопросов.</w:t>
      </w:r>
    </w:p>
    <w:p w:rsidR="00E9168B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Участники конференции проявили интерес к новому формату участия. Были получены заявки от 37 педагогов из 14 образовательных учреждений (8 ОО, 5 ДОУ, 1 УДО), всего оформлено 34 постера.</w:t>
      </w:r>
    </w:p>
    <w:p w:rsidR="00E9168B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Одними из наиболее многочисленных оказались постеры с ответами на вопрос «Как зажечь огонь в глазах учеников?». Опираясь на свой опыт, педагоги считают, что важно гореть самому, испытывать интерес и быть увлеченным своим делом; расти и развиваться вместе с ребенком; подарить ребенку уверенность в собственных силах; использовать современные технологий и интерактивные приемы обучения; оттолкнуться от особенностей ребенка, превращая «минусы» в «плюсы»; организовать совместные игры и сотрудничество с детьми. </w:t>
      </w:r>
    </w:p>
    <w:p w:rsidR="00E9168B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Отвечая на вопрос «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Самомотивация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: что мешает нам работать?», педагоги чаще называют внешние факторы, такие как недостаток времени</w:t>
      </w:r>
      <w:r w:rsidRPr="001F463E">
        <w:rPr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sz w:val="28"/>
          <w:szCs w:val="28"/>
        </w:rPr>
        <w:t>и накопленная усталость, низкая учебная мотивация детей, большой объем бумажной работы, переполненные классы, безразличие родителей учеников. Вместе с этим педагоги полагают, что не стоит ставить перед собой слишком сложные для достижения цели, необходимо трезво оценивать свои силы и возможности; заниматься своим самообразованием и развитием; стоит уделять внимание эффективному общению с коллегами и родителями, а также своему здоровью и отдыху.</w:t>
      </w:r>
    </w:p>
    <w:p w:rsidR="00E9168B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Отмечу, что оформленная постер-сессия </w:t>
      </w:r>
      <w:r w:rsidRPr="001F463E">
        <w:rPr>
          <w:rFonts w:ascii="Times New Roman" w:hAnsi="Times New Roman"/>
          <w:color w:val="000000"/>
          <w:sz w:val="28"/>
          <w:szCs w:val="28"/>
        </w:rPr>
        <w:t>«</w:t>
      </w:r>
      <w:r w:rsidRPr="001F463E">
        <w:rPr>
          <w:rFonts w:ascii="Times New Roman" w:hAnsi="Times New Roman" w:cs="Times New Roman"/>
          <w:sz w:val="28"/>
          <w:szCs w:val="28"/>
        </w:rPr>
        <w:t>Территория смыслов на прищепках» в рамках конференции явилась пространством, в котором можно было поразмышлять, отнестись, задуматься или найти ответ на свои вопросы, да и просто скоротать время, читая мнения коллег.</w:t>
      </w:r>
    </w:p>
    <w:p w:rsidR="003B2192" w:rsidRPr="001F463E" w:rsidRDefault="00E9168B" w:rsidP="001F463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Считаю, что такой формат внутри конференции можно практиковать. Однако, в отличии от других форматов конференции, не удалось получить от участников конференции мнения и отношения как к этому формату, так и к содержанию постеров, т.к. не было специально организованной рефлексии, обратной связи. В этой связи, возможно, стоит предусмотреть один из вопросов в Листе активного участника или специально организованную рефлексию (отношение).</w:t>
      </w:r>
    </w:p>
    <w:p w:rsidR="003B2192" w:rsidRPr="001F463E" w:rsidRDefault="00E9168B" w:rsidP="001F463E">
      <w:pPr>
        <w:spacing w:line="240" w:lineRule="auto"/>
        <w:ind w:left="-284" w:firstLine="708"/>
        <w:jc w:val="both"/>
        <w:rPr>
          <w:rFonts w:ascii="Times New Roman" w:hAnsi="Times New Roman"/>
          <w:bCs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>В рамках конференции</w:t>
      </w:r>
      <w:r w:rsidRPr="001F463E">
        <w:rPr>
          <w:rFonts w:ascii="Times New Roman" w:hAnsi="Times New Roman"/>
          <w:bCs/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sz w:val="28"/>
          <w:szCs w:val="28"/>
        </w:rPr>
        <w:t>состоялась питч – сессия «Марафон готовых решений».</w:t>
      </w:r>
      <w:r w:rsidRPr="001F463E">
        <w:rPr>
          <w:rFonts w:ascii="Times New Roman" w:hAnsi="Times New Roman"/>
          <w:bCs/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sz w:val="28"/>
          <w:szCs w:val="28"/>
        </w:rPr>
        <w:t xml:space="preserve">Модераторами питч-сессии выступили методисты МБУ Центра развития образования: Ананьина Татьяна Владимировна, Макарова Елена Владимировна,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Чарушникова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Валентина Николаевна, Шутова Надежда Николаевна. Данный формат проходил в два потока на четырёх площадках. </w:t>
      </w:r>
      <w:r w:rsidR="003B2192" w:rsidRPr="001F463E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3B2192" w:rsidRPr="001F463E">
        <w:rPr>
          <w:rFonts w:ascii="Times New Roman" w:hAnsi="Times New Roman"/>
          <w:sz w:val="28"/>
          <w:szCs w:val="28"/>
        </w:rPr>
        <w:t xml:space="preserve">питч-сессии являлась краткая презентация </w:t>
      </w:r>
      <w:r w:rsidR="003B2192" w:rsidRPr="001F463E">
        <w:rPr>
          <w:rFonts w:ascii="Times New Roman" w:hAnsi="Times New Roman"/>
          <w:b/>
          <w:sz w:val="28"/>
          <w:szCs w:val="28"/>
        </w:rPr>
        <w:t xml:space="preserve">метода, приема, техники. </w:t>
      </w:r>
      <w:r w:rsidR="003B2192" w:rsidRPr="001F463E">
        <w:rPr>
          <w:rFonts w:ascii="Times New Roman" w:hAnsi="Times New Roman"/>
          <w:sz w:val="28"/>
          <w:szCs w:val="28"/>
        </w:rPr>
        <w:t xml:space="preserve">Было </w:t>
      </w:r>
      <w:r w:rsidRPr="001F463E">
        <w:rPr>
          <w:rFonts w:ascii="Times New Roman" w:hAnsi="Times New Roman"/>
          <w:sz w:val="28"/>
          <w:szCs w:val="28"/>
        </w:rPr>
        <w:t>важно заинтересовать</w:t>
      </w:r>
      <w:r w:rsidR="003B2192" w:rsidRPr="001F463E">
        <w:rPr>
          <w:rFonts w:ascii="Times New Roman" w:hAnsi="Times New Roman"/>
          <w:sz w:val="28"/>
          <w:szCs w:val="28"/>
        </w:rPr>
        <w:t xml:space="preserve"> и привлечь внимание к предъявленной проблеме.</w:t>
      </w:r>
      <w:r w:rsidR="003B2192" w:rsidRPr="001F463E">
        <w:rPr>
          <w:rFonts w:ascii="Times New Roman" w:hAnsi="Times New Roman" w:cs="Times New Roman"/>
          <w:sz w:val="28"/>
          <w:szCs w:val="28"/>
        </w:rPr>
        <w:t xml:space="preserve"> Было представлено 29 выступлений, участниками - слушателями которого стали более 250 педагогов: представители общеобразовательных школ, дополнительного образования и дошкольных образовательных организаций. Самой многочисленной стала площадка для педагогов ДОУ. </w:t>
      </w:r>
    </w:p>
    <w:p w:rsidR="003B2192" w:rsidRPr="001F463E" w:rsidRDefault="003B2192" w:rsidP="001F463E">
      <w:pPr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lastRenderedPageBreak/>
        <w:t>Представленные выступающими приемы, методы, технологии, сопровождались презентациями, авторскими комментариями и содержательными ответами на вопросы активных слушателей, проявивших неподдельную заинтересованность к представленному опыту.</w:t>
      </w:r>
    </w:p>
    <w:p w:rsidR="003B2192" w:rsidRPr="001F463E" w:rsidRDefault="003B2192" w:rsidP="001F463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>В завершении сессии была организована рефлексия, которая показала важность актуализации темы конференции в условиях цифровой образовательной среды, были отмечены такие приемы как «чек-лист», «гамбурге</w:t>
      </w:r>
      <w:r w:rsidR="00F43700" w:rsidRPr="001F463E">
        <w:rPr>
          <w:rFonts w:ascii="Times New Roman" w:hAnsi="Times New Roman"/>
          <w:sz w:val="28"/>
          <w:szCs w:val="28"/>
        </w:rPr>
        <w:t>р», «</w:t>
      </w:r>
      <w:proofErr w:type="spellStart"/>
      <w:r w:rsidR="00F43700" w:rsidRPr="001F463E">
        <w:rPr>
          <w:rFonts w:ascii="Times New Roman" w:hAnsi="Times New Roman"/>
          <w:sz w:val="28"/>
          <w:szCs w:val="28"/>
        </w:rPr>
        <w:t>таймлайн</w:t>
      </w:r>
      <w:proofErr w:type="spellEnd"/>
      <w:r w:rsidR="00F43700" w:rsidRPr="001F463E">
        <w:rPr>
          <w:rFonts w:ascii="Times New Roman" w:hAnsi="Times New Roman"/>
          <w:sz w:val="28"/>
          <w:szCs w:val="28"/>
        </w:rPr>
        <w:t xml:space="preserve">» для мотивации и </w:t>
      </w:r>
      <w:proofErr w:type="gramStart"/>
      <w:r w:rsidRPr="001F463E">
        <w:rPr>
          <w:rFonts w:ascii="Times New Roman" w:hAnsi="Times New Roman"/>
          <w:sz w:val="28"/>
          <w:szCs w:val="28"/>
        </w:rPr>
        <w:t>самоорганизации  учащихся</w:t>
      </w:r>
      <w:proofErr w:type="gramEnd"/>
      <w:r w:rsidRPr="001F463E">
        <w:rPr>
          <w:rFonts w:ascii="Times New Roman" w:hAnsi="Times New Roman"/>
          <w:sz w:val="28"/>
          <w:szCs w:val="28"/>
        </w:rPr>
        <w:t xml:space="preserve">, также, участники высказали благодарность за организацию питча. </w:t>
      </w:r>
    </w:p>
    <w:p w:rsidR="003B2192" w:rsidRPr="001F463E" w:rsidRDefault="003B2192" w:rsidP="001F463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 xml:space="preserve"> К недочётам можно отнести следующее: не все выступающие выдерживали регламент, выходили за рамки обозначенного формата, представляли</w:t>
      </w:r>
      <w:r w:rsidR="00E9168B" w:rsidRPr="001F463E">
        <w:rPr>
          <w:rFonts w:ascii="Times New Roman" w:hAnsi="Times New Roman"/>
          <w:sz w:val="28"/>
          <w:szCs w:val="28"/>
        </w:rPr>
        <w:t xml:space="preserve"> много теоретической информации.</w:t>
      </w:r>
      <w:r w:rsidRPr="001F463E">
        <w:rPr>
          <w:rFonts w:ascii="Times New Roman" w:hAnsi="Times New Roman"/>
          <w:sz w:val="28"/>
          <w:szCs w:val="28"/>
        </w:rPr>
        <w:t xml:space="preserve"> В качестве рекомендации, можно предложить к организации методической конференции в следующем году привлекать студентов Чайковского индустриального колледжа. </w:t>
      </w:r>
    </w:p>
    <w:p w:rsidR="00545732" w:rsidRPr="001F463E" w:rsidRDefault="007E40F9" w:rsidP="001F463E">
      <w:pPr>
        <w:pStyle w:val="a3"/>
        <w:spacing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Гостем дня стала Никольская Татьяна Викторовна, </w:t>
      </w:r>
      <w:r w:rsidRPr="001F463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почетный работник общего образования РФ, заслужанный работник народного образования Удмурдской Республики, учредитель и координатор Ассоциации образовательных организаций  Удмурдской Республики  (с 2017г.), член Общественной палаты  Удмурдской Республики (с 2019 г.),  директор </w:t>
      </w:r>
      <w:r w:rsidRPr="001F463E">
        <w:rPr>
          <w:rFonts w:ascii="Times New Roman" w:hAnsi="Times New Roman" w:cs="Times New Roman"/>
          <w:sz w:val="28"/>
          <w:szCs w:val="28"/>
        </w:rPr>
        <w:t xml:space="preserve">МБОУ «СОШ №19» г. Ижевска. </w:t>
      </w:r>
      <w:r w:rsidR="00545732" w:rsidRPr="001F463E">
        <w:rPr>
          <w:rFonts w:ascii="Times New Roman" w:hAnsi="Times New Roman" w:cs="Times New Roman"/>
          <w:sz w:val="28"/>
          <w:szCs w:val="28"/>
        </w:rPr>
        <w:t>В рамках М</w:t>
      </w:r>
      <w:r w:rsidR="00545732" w:rsidRPr="001F463E">
        <w:rPr>
          <w:rFonts w:ascii="Times New Roman" w:hAnsi="Times New Roman"/>
          <w:sz w:val="28"/>
          <w:szCs w:val="28"/>
        </w:rPr>
        <w:t>ежрегиональной методической конференции «Мотивация на результат в условиях цифровой образовательной среды», Никольская Татьяна Викторовна провела два методических мероприятия с педагогами. В м</w:t>
      </w:r>
      <w:r w:rsidR="00545732" w:rsidRPr="001F463E">
        <w:rPr>
          <w:rFonts w:ascii="Times New Roman" w:hAnsi="Times New Roman"/>
          <w:b/>
          <w:sz w:val="28"/>
          <w:szCs w:val="28"/>
        </w:rPr>
        <w:t xml:space="preserve">астер-классе «Мы в цифре, цифра в нас!» </w:t>
      </w:r>
      <w:r w:rsidR="00545732" w:rsidRPr="001F463E">
        <w:rPr>
          <w:rFonts w:ascii="Times New Roman" w:hAnsi="Times New Roman"/>
          <w:sz w:val="28"/>
          <w:szCs w:val="28"/>
        </w:rPr>
        <w:t xml:space="preserve">участвовало 56 человек. </w:t>
      </w:r>
    </w:p>
    <w:p w:rsidR="00545732" w:rsidRPr="001F463E" w:rsidRDefault="00545732" w:rsidP="001F463E">
      <w:pPr>
        <w:pStyle w:val="a3"/>
        <w:spacing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>Татьяна Викторовна за непродолжительное время встречи с педагогами образовательных организаций Чайковского городского округа сумела осветить проблему цифровизации нашей жизни в целом и образовани</w:t>
      </w:r>
      <w:r w:rsidR="007E40F9" w:rsidRPr="001F463E">
        <w:rPr>
          <w:rFonts w:ascii="Times New Roman" w:hAnsi="Times New Roman"/>
          <w:sz w:val="28"/>
          <w:szCs w:val="28"/>
        </w:rPr>
        <w:t>и</w:t>
      </w:r>
      <w:r w:rsidRPr="001F463E">
        <w:rPr>
          <w:rFonts w:ascii="Times New Roman" w:hAnsi="Times New Roman"/>
          <w:sz w:val="28"/>
          <w:szCs w:val="28"/>
        </w:rPr>
        <w:t xml:space="preserve"> в частности. Убедительно рассказала о негативном влиянии гаджетов на состояние здоровья детей и подростков, на развитие головного мозга подрастающего организма, иллюстрируя это цифрами и подтверждая презентацией. </w:t>
      </w:r>
    </w:p>
    <w:p w:rsidR="00545732" w:rsidRPr="001F463E" w:rsidRDefault="00545732" w:rsidP="001F463E">
      <w:pPr>
        <w:pStyle w:val="a3"/>
        <w:spacing w:line="240" w:lineRule="auto"/>
        <w:ind w:left="-284" w:firstLine="720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 xml:space="preserve">Большой интерес у слушателей вызвала информация о работах современного российского ученого Андрея Курпатова. Татьяна Викторовна рекомендовала участникам встречи его книги, акцентировала внимание на его выступлении в Совете Федерации «Трансформация человека в цифровую эпоху». </w:t>
      </w:r>
    </w:p>
    <w:p w:rsidR="00545732" w:rsidRPr="001F463E" w:rsidRDefault="00545732" w:rsidP="001F463E">
      <w:pPr>
        <w:pStyle w:val="a3"/>
        <w:spacing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>Педагоги познакомились с такими новыми явлениями современной жизни, как «цифровой аутизм», «зависимость от интернета и цифровых устройств», «новая наркология», «цифровое слабоумие», «цифровая диета» и другие.</w:t>
      </w:r>
    </w:p>
    <w:p w:rsidR="00545732" w:rsidRPr="001F463E" w:rsidRDefault="00545732" w:rsidP="001F463E">
      <w:pPr>
        <w:pStyle w:val="a3"/>
        <w:spacing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>В рефлексивных листах педагоги подчеркнули актуальность представленной темы, а информацию, полученную в ходе мастер-класса, готовы использовать в работе с детьми, с родителями, с собственными внуками и даже со своими взрослыми детьми! Своим блестящим выступлением Татьяна Викторовна воодушевила педагогов на продолжение работы по воспитанию цифровой культуры!</w:t>
      </w:r>
    </w:p>
    <w:p w:rsidR="00545732" w:rsidRPr="001F463E" w:rsidRDefault="00545732" w:rsidP="001F463E">
      <w:pPr>
        <w:pStyle w:val="a3"/>
        <w:spacing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t xml:space="preserve">Вторая встреча Татьяны Николаевны с педагогами города Чайковского также прошла на высоком эмоциональном подъеме. </w:t>
      </w:r>
      <w:r w:rsidRPr="001F463E">
        <w:rPr>
          <w:rFonts w:ascii="Times New Roman" w:hAnsi="Times New Roman"/>
          <w:b/>
          <w:sz w:val="28"/>
          <w:szCs w:val="28"/>
        </w:rPr>
        <w:t xml:space="preserve">В эксперт-сессии «Мотивационное общение. Советы мастеров по работе с аудиторией» </w:t>
      </w:r>
      <w:r w:rsidRPr="001F463E">
        <w:rPr>
          <w:rFonts w:ascii="Times New Roman" w:hAnsi="Times New Roman"/>
          <w:sz w:val="28"/>
          <w:szCs w:val="28"/>
        </w:rPr>
        <w:t>приняли участие</w:t>
      </w:r>
      <w:r w:rsidRPr="001F463E">
        <w:rPr>
          <w:rFonts w:ascii="Times New Roman" w:hAnsi="Times New Roman"/>
          <w:b/>
          <w:sz w:val="28"/>
          <w:szCs w:val="28"/>
        </w:rPr>
        <w:t xml:space="preserve"> </w:t>
      </w:r>
      <w:r w:rsidRPr="001F463E">
        <w:rPr>
          <w:rFonts w:ascii="Times New Roman" w:hAnsi="Times New Roman"/>
          <w:sz w:val="28"/>
          <w:szCs w:val="28"/>
        </w:rPr>
        <w:t>49 педагогов.</w:t>
      </w:r>
    </w:p>
    <w:p w:rsidR="00545732" w:rsidRPr="001F463E" w:rsidRDefault="00545732" w:rsidP="001F463E">
      <w:pPr>
        <w:pStyle w:val="a3"/>
        <w:tabs>
          <w:tab w:val="left" w:pos="567"/>
        </w:tabs>
        <w:spacing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1F463E">
        <w:rPr>
          <w:rFonts w:ascii="Times New Roman" w:hAnsi="Times New Roman"/>
          <w:sz w:val="28"/>
          <w:szCs w:val="28"/>
        </w:rPr>
        <w:lastRenderedPageBreak/>
        <w:tab/>
        <w:t>Были раскрыты важные позиции по работе с аудиторией: внешний вид, позиция в пространстве, жестикуляция, владение голосом, использование интонации, скорость речи, умение держать паузу, использование шуток и другие, подкреплены использованием изображений известных людей. В ходе встречи была организована практическая работа. Татьяна Викторовна, являясь опытным руководителем, своим владением материалом и свободным стилем общения с аудиторией, вызвала большую заинтересованность у педагогов</w:t>
      </w:r>
      <w:r w:rsidR="007E40F9" w:rsidRPr="001F463E">
        <w:rPr>
          <w:rFonts w:ascii="Times New Roman" w:hAnsi="Times New Roman"/>
          <w:sz w:val="28"/>
          <w:szCs w:val="28"/>
        </w:rPr>
        <w:t>.</w:t>
      </w:r>
      <w:r w:rsidRPr="001F463E">
        <w:rPr>
          <w:rFonts w:ascii="Times New Roman" w:hAnsi="Times New Roman"/>
          <w:sz w:val="28"/>
          <w:szCs w:val="28"/>
        </w:rPr>
        <w:t xml:space="preserve"> </w:t>
      </w:r>
    </w:p>
    <w:p w:rsidR="001F463E" w:rsidRDefault="007E40F9" w:rsidP="001F463E">
      <w:pPr>
        <w:pStyle w:val="a4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В целом а</w:t>
      </w:r>
      <w:r w:rsidR="003B2192" w:rsidRPr="001F463E">
        <w:rPr>
          <w:rFonts w:ascii="Times New Roman" w:hAnsi="Times New Roman" w:cs="Times New Roman"/>
          <w:sz w:val="28"/>
          <w:szCs w:val="28"/>
        </w:rPr>
        <w:t>нализируя листы активного участника конференции можно сделать следующие выводы:</w:t>
      </w:r>
    </w:p>
    <w:p w:rsidR="003B2192" w:rsidRPr="001F463E" w:rsidRDefault="003B2192" w:rsidP="001F463E">
      <w:pPr>
        <w:pStyle w:val="a4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Вопросы (проблемы), с которыми педагоги пришли на конференцию</w:t>
      </w:r>
      <w:r w:rsidRPr="001F46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Способы повышения мотивации обучающихся;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Способы мотивации к обучению у детей группы риска;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Мотивация родителей на успехи детей;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;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Пополнение своей методической копилки</w:t>
      </w:r>
      <w:r w:rsidR="00C7783F" w:rsidRPr="001F463E">
        <w:rPr>
          <w:rFonts w:ascii="Times New Roman" w:hAnsi="Times New Roman" w:cs="Times New Roman"/>
          <w:sz w:val="28"/>
          <w:szCs w:val="28"/>
        </w:rPr>
        <w:t>;</w:t>
      </w:r>
    </w:p>
    <w:p w:rsidR="003B2192" w:rsidRPr="001F463E" w:rsidRDefault="003B2192" w:rsidP="001F463E">
      <w:pPr>
        <w:pStyle w:val="a3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Способы мотивации родителей к активной помощи в организации образовательного процесса</w:t>
      </w:r>
      <w:r w:rsidR="00C7783F" w:rsidRPr="001F463E">
        <w:rPr>
          <w:rFonts w:ascii="Times New Roman" w:hAnsi="Times New Roman" w:cs="Times New Roman"/>
          <w:sz w:val="28"/>
          <w:szCs w:val="28"/>
        </w:rPr>
        <w:t>;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замотивировать старшеклассников к осознанному выбору профессии?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организовать учебный процесс, чтоб он был интересен и эффективен?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Как замотивировать ребенка </w:t>
      </w:r>
      <w:r w:rsidR="001F463E">
        <w:rPr>
          <w:rFonts w:ascii="Times New Roman" w:hAnsi="Times New Roman" w:cs="Times New Roman"/>
          <w:sz w:val="28"/>
          <w:szCs w:val="28"/>
        </w:rPr>
        <w:t>в</w:t>
      </w:r>
      <w:r w:rsidRPr="001F463E">
        <w:rPr>
          <w:rFonts w:ascii="Times New Roman" w:hAnsi="Times New Roman" w:cs="Times New Roman"/>
          <w:sz w:val="28"/>
          <w:szCs w:val="28"/>
        </w:rPr>
        <w:t xml:space="preserve"> условиях неблагоприятного социального окружения?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Какие эффективные практики используют коллеги для формирования мотивации у детей поколения </w:t>
      </w:r>
      <w:r w:rsidRPr="001F463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1F463E">
        <w:rPr>
          <w:rFonts w:ascii="Times New Roman" w:hAnsi="Times New Roman" w:cs="Times New Roman"/>
          <w:sz w:val="28"/>
          <w:szCs w:val="28"/>
        </w:rPr>
        <w:t>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Какие ЦОР лучше использовать для повышения мотивации младших школьников?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Новые электронно-образовательные ресурсы для работы педагога-библиотекаря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создать ситуацию успеха?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быстрее готовиться к урокам и эффективнее их проводить?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мотивировать детей цифрового поколения к учебной деятельности?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Какими способами мотивировать педагогов?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Что такое мотивация и как она связана с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цифровизацией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?</w:t>
      </w:r>
    </w:p>
    <w:p w:rsidR="003B2192" w:rsidRPr="001F463E" w:rsidRDefault="003B2192" w:rsidP="001F463E">
      <w:pPr>
        <w:pStyle w:val="a3"/>
        <w:numPr>
          <w:ilvl w:val="0"/>
          <w:numId w:val="1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Наибольший интерес у участников конференции вызвали следующий представленный опыт</w:t>
      </w:r>
      <w:r w:rsidRPr="001F463E">
        <w:rPr>
          <w:rFonts w:ascii="Times New Roman" w:hAnsi="Times New Roman" w:cs="Times New Roman"/>
          <w:sz w:val="28"/>
          <w:szCs w:val="28"/>
        </w:rPr>
        <w:t>: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Креативное мышление как основа профессионального успеха.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Дряхлова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Е.Н., учитель русского языка и литературы СОШ № 10 (НОЦ)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Хранители времени (эффективные мотивирующие приемы при работе с детьми с ОВЗ).</w:t>
      </w:r>
      <w:r w:rsidR="001F463E">
        <w:rPr>
          <w:rFonts w:ascii="Times New Roman" w:hAnsi="Times New Roman" w:cs="Times New Roman"/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sz w:val="28"/>
          <w:szCs w:val="28"/>
        </w:rPr>
        <w:t>Порошина О.В., учитель-логопед ООШ №12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"Цифровые динозавры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. цифровые аборигены"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Е.И., учитель английского языка СОШ № 8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Цифровая школа "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" в практике работы учителя математики основной школы: новые компетенции и нестандартные уроки. Усатых Л.И., учитель математики Марковская СОШ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«Мы в цифре, цифра в нас» Никольская Т.В., директор МБОУ «СОШ №19» г. Ижевск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Курс внеурочной деятельности "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Мэм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" как средство повышения познавательного интереса школьников к изучению истории.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Вылегжанина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И.А., учитель истории и обществознания СОШ № 8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lastRenderedPageBreak/>
        <w:t>Если знаешь "зачем", найдешь любое "как" Мерзлякова Т.С., педагог-психолог СОШ №1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Культурные коды как спосо</w:t>
      </w:r>
      <w:r w:rsidR="002B1216" w:rsidRPr="001F463E">
        <w:rPr>
          <w:rFonts w:ascii="Times New Roman" w:hAnsi="Times New Roman" w:cs="Times New Roman"/>
          <w:sz w:val="28"/>
          <w:szCs w:val="28"/>
        </w:rPr>
        <w:t xml:space="preserve">б мотивации к обучению </w:t>
      </w:r>
      <w:proofErr w:type="spellStart"/>
      <w:r w:rsidR="002B1216" w:rsidRPr="001F463E">
        <w:rPr>
          <w:rFonts w:ascii="Times New Roman" w:hAnsi="Times New Roman" w:cs="Times New Roman"/>
          <w:sz w:val="28"/>
          <w:szCs w:val="28"/>
        </w:rPr>
        <w:t>Атмаева</w:t>
      </w:r>
      <w:proofErr w:type="spellEnd"/>
      <w:r w:rsidR="002B1216" w:rsidRPr="001F463E">
        <w:rPr>
          <w:rFonts w:ascii="Times New Roman" w:hAnsi="Times New Roman" w:cs="Times New Roman"/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sz w:val="28"/>
          <w:szCs w:val="28"/>
        </w:rPr>
        <w:t>Е.В., учитель русского языка и литературы Гимназии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Мотивация на результат или преимущества метода шестиугольного обучения на уроках литературы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Чемакина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М.Л., учитель русского языка и литературы Марковской СОШ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". Как трудное сделать интересным.  Миронова Е.А., учитель начальных классов</w:t>
      </w:r>
    </w:p>
    <w:p w:rsidR="003B2192" w:rsidRPr="001F463E" w:rsidRDefault="003B2192" w:rsidP="001F463E">
      <w:pPr>
        <w:pStyle w:val="a3"/>
        <w:numPr>
          <w:ilvl w:val="0"/>
          <w:numId w:val="6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Секрет на миллион или что лежит в основе внутренней мотивации.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Жуланова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 xml:space="preserve"> Г.А., педагог-психолог СОШ №2</w:t>
      </w:r>
    </w:p>
    <w:p w:rsidR="003B2192" w:rsidRPr="001F463E" w:rsidRDefault="003B2192" w:rsidP="001F463E">
      <w:pPr>
        <w:pStyle w:val="a3"/>
        <w:numPr>
          <w:ilvl w:val="0"/>
          <w:numId w:val="1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 xml:space="preserve">Форматы конференции, позволившие найти ответы на вопросы: 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 xml:space="preserve">Мастер-класс, Эксперт-сессия, Питч-сессия, </w:t>
      </w:r>
      <w:proofErr w:type="spellStart"/>
      <w:r w:rsidRPr="001F463E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1F463E">
        <w:rPr>
          <w:rFonts w:ascii="Times New Roman" w:hAnsi="Times New Roman" w:cs="Times New Roman"/>
          <w:sz w:val="28"/>
          <w:szCs w:val="28"/>
        </w:rPr>
        <w:t>-сессия</w:t>
      </w:r>
    </w:p>
    <w:p w:rsidR="003B2192" w:rsidRPr="001F463E" w:rsidRDefault="003B2192" w:rsidP="001F463E">
      <w:pPr>
        <w:pStyle w:val="a3"/>
        <w:numPr>
          <w:ilvl w:val="0"/>
          <w:numId w:val="1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Вопросы, оставшиеся без ответов</w:t>
      </w:r>
      <w:r w:rsidRPr="001F46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системно работать по поддержанию и формированию мотивации?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решить проблему цифровой наркологии в мире развивающихся цифровых технологий?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Опыта представлено много</w:t>
      </w:r>
      <w:r w:rsidR="00636AD4" w:rsidRPr="001F463E">
        <w:rPr>
          <w:rFonts w:ascii="Times New Roman" w:hAnsi="Times New Roman" w:cs="Times New Roman"/>
          <w:sz w:val="28"/>
          <w:szCs w:val="28"/>
        </w:rPr>
        <w:t xml:space="preserve">, но мало положительного опыта </w:t>
      </w:r>
      <w:r w:rsidRPr="001F463E">
        <w:rPr>
          <w:rFonts w:ascii="Times New Roman" w:hAnsi="Times New Roman" w:cs="Times New Roman"/>
          <w:sz w:val="28"/>
          <w:szCs w:val="28"/>
        </w:rPr>
        <w:t>в условиях цифровой образовательной среды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применить цифровые технологии в ДОУ?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Если так много интересного, то почему результаты низкие?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Как все увиденное применить в своей практике?</w:t>
      </w:r>
    </w:p>
    <w:p w:rsidR="003B2192" w:rsidRPr="001F463E" w:rsidRDefault="003B2192" w:rsidP="001F463E">
      <w:pPr>
        <w:pStyle w:val="a3"/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Питч- что это?</w:t>
      </w:r>
    </w:p>
    <w:p w:rsidR="003B2192" w:rsidRPr="001F463E" w:rsidRDefault="003B2192" w:rsidP="001F463E">
      <w:pPr>
        <w:pStyle w:val="a3"/>
        <w:numPr>
          <w:ilvl w:val="0"/>
          <w:numId w:val="1"/>
        </w:numPr>
        <w:spacing w:line="240" w:lineRule="auto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b/>
          <w:sz w:val="28"/>
          <w:szCs w:val="28"/>
        </w:rPr>
        <w:t>Пожелания организаторам конференции</w:t>
      </w:r>
      <w:r w:rsidRPr="001F46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2192" w:rsidRPr="001F463E" w:rsidRDefault="003B2192" w:rsidP="001F463E">
      <w:pPr>
        <w:pStyle w:val="a3"/>
        <w:spacing w:line="24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Увеличить количество посадочных мест в аудиториях</w:t>
      </w:r>
      <w:r w:rsidR="00A50DFC" w:rsidRPr="001F463E">
        <w:rPr>
          <w:rFonts w:ascii="Times New Roman" w:hAnsi="Times New Roman" w:cs="Times New Roman"/>
          <w:sz w:val="28"/>
          <w:szCs w:val="28"/>
        </w:rPr>
        <w:t xml:space="preserve">. </w:t>
      </w:r>
      <w:r w:rsidRPr="001F463E">
        <w:rPr>
          <w:rFonts w:ascii="Times New Roman" w:hAnsi="Times New Roman" w:cs="Times New Roman"/>
          <w:sz w:val="28"/>
          <w:szCs w:val="28"/>
        </w:rPr>
        <w:t>Проводить разные конференции для школ и детских садов</w:t>
      </w:r>
      <w:r w:rsidR="00A50DFC" w:rsidRPr="001F463E">
        <w:rPr>
          <w:rFonts w:ascii="Times New Roman" w:hAnsi="Times New Roman" w:cs="Times New Roman"/>
          <w:sz w:val="28"/>
          <w:szCs w:val="28"/>
        </w:rPr>
        <w:t xml:space="preserve">. </w:t>
      </w:r>
      <w:r w:rsidRPr="001F463E">
        <w:rPr>
          <w:rFonts w:ascii="Times New Roman" w:hAnsi="Times New Roman" w:cs="Times New Roman"/>
          <w:sz w:val="28"/>
          <w:szCs w:val="28"/>
        </w:rPr>
        <w:t>Организовать возможность просмотра и скачивания мастер-классов после конференции</w:t>
      </w:r>
      <w:r w:rsidR="007E40F9" w:rsidRPr="001F463E">
        <w:rPr>
          <w:rFonts w:ascii="Times New Roman" w:hAnsi="Times New Roman" w:cs="Times New Roman"/>
          <w:sz w:val="28"/>
          <w:szCs w:val="28"/>
        </w:rPr>
        <w:t>.</w:t>
      </w:r>
    </w:p>
    <w:p w:rsidR="003B2192" w:rsidRPr="001F463E" w:rsidRDefault="003B2192" w:rsidP="001F463E">
      <w:pPr>
        <w:pStyle w:val="a3"/>
        <w:spacing w:line="24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F463E">
        <w:rPr>
          <w:rFonts w:ascii="Times New Roman" w:hAnsi="Times New Roman" w:cs="Times New Roman"/>
          <w:sz w:val="28"/>
          <w:szCs w:val="28"/>
        </w:rPr>
        <w:t>По материалам конференции создать сборник</w:t>
      </w:r>
      <w:r w:rsidR="007E40F9" w:rsidRPr="001F463E">
        <w:rPr>
          <w:rFonts w:ascii="Times New Roman" w:hAnsi="Times New Roman" w:cs="Times New Roman"/>
          <w:sz w:val="28"/>
          <w:szCs w:val="28"/>
        </w:rPr>
        <w:t xml:space="preserve">. </w:t>
      </w:r>
      <w:r w:rsidRPr="001F463E">
        <w:rPr>
          <w:rFonts w:ascii="Times New Roman" w:hAnsi="Times New Roman" w:cs="Times New Roman"/>
          <w:sz w:val="28"/>
          <w:szCs w:val="28"/>
        </w:rPr>
        <w:t>Увидеть тезисы выступлений участников заранее</w:t>
      </w:r>
      <w:r w:rsidR="007E40F9" w:rsidRPr="001F463E">
        <w:rPr>
          <w:rFonts w:ascii="Times New Roman" w:hAnsi="Times New Roman" w:cs="Times New Roman"/>
          <w:sz w:val="28"/>
          <w:szCs w:val="28"/>
        </w:rPr>
        <w:t>.</w:t>
      </w:r>
      <w:r w:rsidR="00A50DFC" w:rsidRPr="001F463E">
        <w:rPr>
          <w:rFonts w:ascii="Times New Roman" w:hAnsi="Times New Roman" w:cs="Times New Roman"/>
          <w:sz w:val="28"/>
          <w:szCs w:val="28"/>
        </w:rPr>
        <w:t xml:space="preserve"> </w:t>
      </w:r>
      <w:r w:rsidRPr="001F463E">
        <w:rPr>
          <w:rFonts w:ascii="Times New Roman" w:hAnsi="Times New Roman" w:cs="Times New Roman"/>
          <w:b/>
          <w:sz w:val="28"/>
          <w:szCs w:val="28"/>
        </w:rPr>
        <w:t>Ж</w:t>
      </w:r>
      <w:r w:rsidR="00A50DFC" w:rsidRPr="001F463E">
        <w:rPr>
          <w:rFonts w:ascii="Times New Roman" w:hAnsi="Times New Roman" w:cs="Times New Roman"/>
          <w:b/>
          <w:sz w:val="28"/>
          <w:szCs w:val="28"/>
        </w:rPr>
        <w:t>елаем</w:t>
      </w:r>
      <w:r w:rsidRPr="001F463E">
        <w:rPr>
          <w:rFonts w:ascii="Times New Roman" w:hAnsi="Times New Roman" w:cs="Times New Roman"/>
          <w:b/>
          <w:sz w:val="28"/>
          <w:szCs w:val="28"/>
        </w:rPr>
        <w:t xml:space="preserve"> вам нескончаемого позитива и энергии во всех ваших мероприятиях</w:t>
      </w:r>
      <w:r w:rsidR="00C7783F" w:rsidRPr="001F463E">
        <w:rPr>
          <w:rFonts w:ascii="Times New Roman" w:hAnsi="Times New Roman" w:cs="Times New Roman"/>
          <w:b/>
          <w:sz w:val="28"/>
          <w:szCs w:val="28"/>
        </w:rPr>
        <w:t>!</w:t>
      </w:r>
      <w:bookmarkStart w:id="0" w:name="_GoBack"/>
      <w:bookmarkEnd w:id="0"/>
    </w:p>
    <w:sectPr w:rsidR="003B2192" w:rsidRPr="001F463E" w:rsidSect="001F463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DB5"/>
    <w:multiLevelType w:val="hybridMultilevel"/>
    <w:tmpl w:val="C04CB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F6764"/>
    <w:multiLevelType w:val="hybridMultilevel"/>
    <w:tmpl w:val="2E3C2D0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0B7B64"/>
    <w:multiLevelType w:val="hybridMultilevel"/>
    <w:tmpl w:val="11EA9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5423C"/>
    <w:multiLevelType w:val="hybridMultilevel"/>
    <w:tmpl w:val="5BE00714"/>
    <w:lvl w:ilvl="0" w:tplc="33CEE95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0CE2"/>
    <w:multiLevelType w:val="hybridMultilevel"/>
    <w:tmpl w:val="D1426F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F31692"/>
    <w:multiLevelType w:val="hybridMultilevel"/>
    <w:tmpl w:val="2E0E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D06C1"/>
    <w:multiLevelType w:val="hybridMultilevel"/>
    <w:tmpl w:val="AEF693B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3767E5"/>
    <w:multiLevelType w:val="hybridMultilevel"/>
    <w:tmpl w:val="35F2C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71"/>
    <w:rsid w:val="001F463E"/>
    <w:rsid w:val="0021345A"/>
    <w:rsid w:val="0024347A"/>
    <w:rsid w:val="002B1216"/>
    <w:rsid w:val="003B1830"/>
    <w:rsid w:val="003B2192"/>
    <w:rsid w:val="00545732"/>
    <w:rsid w:val="00636AD4"/>
    <w:rsid w:val="006B1EFC"/>
    <w:rsid w:val="007E40F9"/>
    <w:rsid w:val="00856F16"/>
    <w:rsid w:val="008C1EA6"/>
    <w:rsid w:val="00913D98"/>
    <w:rsid w:val="00963D71"/>
    <w:rsid w:val="00A50DFC"/>
    <w:rsid w:val="00C7783F"/>
    <w:rsid w:val="00D5316D"/>
    <w:rsid w:val="00E241B8"/>
    <w:rsid w:val="00E9168B"/>
    <w:rsid w:val="00F4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5D01"/>
  <w15:chartTrackingRefBased/>
  <w15:docId w15:val="{06230260-DE14-4DF4-A3B3-8D11092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1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192"/>
    <w:pPr>
      <w:ind w:left="720"/>
      <w:contextualSpacing/>
    </w:pPr>
  </w:style>
  <w:style w:type="paragraph" w:styleId="a4">
    <w:name w:val="No Spacing"/>
    <w:uiPriority w:val="1"/>
    <w:qFormat/>
    <w:rsid w:val="003B21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2021-10-18T04:04:00Z</dcterms:created>
  <dcterms:modified xsi:type="dcterms:W3CDTF">2021-10-18T11:11:00Z</dcterms:modified>
</cp:coreProperties>
</file>